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C" w:rsidRDefault="00DB3F86" w:rsidP="00A827BF">
      <w:pPr>
        <w:jc w:val="center"/>
        <w:rPr>
          <w:noProof/>
          <w:color w:val="0000FF"/>
          <w:lang w:val="fr-CH" w:eastAsia="ja-JP"/>
        </w:rPr>
      </w:pPr>
      <w:r>
        <w:rPr>
          <w:noProof/>
          <w:lang w:val="fr-CH" w:eastAsia="ja-JP"/>
        </w:rPr>
        <w:drawing>
          <wp:inline distT="0" distB="0" distL="0" distR="0" wp14:anchorId="047F3C6B">
            <wp:extent cx="610489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86" w:rsidRDefault="00DB3F86" w:rsidP="00A827BF">
      <w:pPr>
        <w:jc w:val="center"/>
      </w:pPr>
    </w:p>
    <w:p w:rsidR="00B27A17" w:rsidRPr="00EA5AAB" w:rsidRDefault="00B847B8" w:rsidP="00B847B8">
      <w:pPr>
        <w:spacing w:beforeLines="50"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国际世界语协会</w:t>
      </w:r>
    </w:p>
    <w:p w:rsidR="006E112C" w:rsidRPr="00EA5AAB" w:rsidRDefault="00B847B8" w:rsidP="00B86CCB">
      <w:pPr>
        <w:spacing w:beforeLines="50"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在联合国土著人民权利专家机制第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7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届会议上的发言</w:t>
      </w:r>
    </w:p>
    <w:p w:rsidR="00B847B8" w:rsidRPr="00B847B8" w:rsidRDefault="00B847B8" w:rsidP="00B847B8">
      <w:pPr>
        <w:spacing w:beforeLines="50"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联合国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，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日内瓦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，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2014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年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7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月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7-11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  <w:lang w:val="fr-CH"/>
        </w:rPr>
        <w:t>日</w:t>
      </w:r>
    </w:p>
    <w:p w:rsidR="00511B87" w:rsidRPr="00EA5AAB" w:rsidRDefault="00B847B8" w:rsidP="00B847B8">
      <w:pPr>
        <w:spacing w:beforeLines="50"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2014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年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7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月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9</w:t>
      </w:r>
      <w:r w:rsidRPr="00B847B8">
        <w:rPr>
          <w:rFonts w:ascii="Times New Roman" w:hAnsi="Times New Roman" w:cs="Times New Roman" w:hint="eastAsia"/>
          <w:b/>
          <w:bCs/>
          <w:sz w:val="28"/>
          <w:szCs w:val="28"/>
        </w:rPr>
        <w:t>日，星期三</w:t>
      </w:r>
    </w:p>
    <w:p w:rsidR="006E112C" w:rsidRPr="00EA5AAB" w:rsidRDefault="006E112C" w:rsidP="00B86CCB">
      <w:pPr>
        <w:spacing w:beforeLines="50"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EC" w:rsidRPr="00EA5AAB" w:rsidRDefault="00B847B8" w:rsidP="00B847B8">
      <w:pPr>
        <w:spacing w:beforeLines="50" w:before="120" w:after="0" w:line="300" w:lineRule="exact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47B8">
        <w:rPr>
          <w:rFonts w:ascii="Times New Roman" w:hAnsi="Times New Roman" w:cs="Times New Roman" w:hint="eastAsia"/>
          <w:b/>
          <w:bCs/>
          <w:i/>
          <w:iCs/>
          <w:sz w:val="28"/>
          <w:szCs w:val="28"/>
          <w:lang w:val="fr-CH"/>
        </w:rPr>
        <w:t>议程</w:t>
      </w:r>
      <w:r w:rsidRPr="00B847B8"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3</w:t>
      </w:r>
      <w:r w:rsidRPr="00B847B8"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：</w:t>
      </w:r>
      <w:r w:rsidRPr="00B847B8">
        <w:rPr>
          <w:rFonts w:ascii="Times New Roman" w:hAnsi="Times New Roman" w:cs="Times New Roman" w:hint="eastAsia"/>
          <w:b/>
          <w:bCs/>
          <w:i/>
          <w:iCs/>
          <w:sz w:val="28"/>
          <w:szCs w:val="28"/>
          <w:lang w:val="fr-CH"/>
        </w:rPr>
        <w:t>土著人民权利世界大会</w:t>
      </w:r>
    </w:p>
    <w:p w:rsidR="00B847B8" w:rsidRDefault="00B847B8" w:rsidP="00B847B8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847B8" w:rsidRPr="00B847B8" w:rsidRDefault="00B847B8" w:rsidP="00B847B8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B847B8">
        <w:rPr>
          <w:rFonts w:ascii="Times New Roman" w:hAnsi="Times New Roman" w:cs="Times New Roman"/>
          <w:sz w:val="28"/>
          <w:szCs w:val="28"/>
          <w:lang w:val="fr-CH"/>
        </w:rPr>
        <w:t>主席先生，亲爱的土著人民代表，亲爱的参会者，大家好！</w:t>
      </w:r>
    </w:p>
    <w:p w:rsidR="006E112C" w:rsidRPr="00B847B8" w:rsidRDefault="006E112C" w:rsidP="00B86CCB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8442EC" w:rsidRDefault="008442EC" w:rsidP="00B847B8">
      <w:pPr>
        <w:spacing w:beforeLines="50" w:before="120" w:after="0" w:line="300" w:lineRule="exact"/>
        <w:jc w:val="both"/>
        <w:rPr>
          <w:sz w:val="28"/>
          <w:szCs w:val="28"/>
          <w:lang w:val="fr-FR"/>
        </w:rPr>
      </w:pPr>
      <w:r w:rsidRPr="002B0B21">
        <w:rPr>
          <w:rFonts w:ascii="Times New Roman" w:hAnsi="Times New Roman" w:cs="Times New Roman"/>
          <w:sz w:val="28"/>
          <w:szCs w:val="28"/>
          <w:lang w:val="fr-CH"/>
        </w:rPr>
        <w:t>我叫</w:t>
      </w:r>
      <w:r w:rsidRPr="00B26FD7">
        <w:rPr>
          <w:rFonts w:ascii="Times New Roman" w:hAnsi="Times New Roman" w:cs="Times New Roman"/>
          <w:color w:val="0222C2"/>
          <w:sz w:val="28"/>
          <w:szCs w:val="28"/>
          <w:lang w:val="fr-CH"/>
        </w:rPr>
        <w:fldChar w:fldCharType="begin"/>
      </w:r>
      <w:r w:rsidR="00FE7AC5" w:rsidRPr="00B847B8">
        <w:rPr>
          <w:rFonts w:ascii="Times New Roman" w:hAnsi="Times New Roman" w:cs="Times New Roman"/>
          <w:color w:val="0222C2"/>
          <w:sz w:val="28"/>
          <w:szCs w:val="28"/>
          <w:lang w:val="fr-CH"/>
        </w:rPr>
        <w:instrText>HYPERLINK "http://www.linguistic-rights.org/stefano-keller/" \o "Stefano KELLER, Universala Esperanto-Asocio, UEA"</w:instrText>
      </w:r>
      <w:r w:rsidRPr="00B26FD7">
        <w:rPr>
          <w:rFonts w:ascii="Times New Roman" w:hAnsi="Times New Roman" w:cs="Times New Roman"/>
          <w:color w:val="0222C2"/>
          <w:sz w:val="28"/>
          <w:szCs w:val="28"/>
          <w:lang w:val="fr-CH"/>
        </w:rPr>
        <w:fldChar w:fldCharType="separate"/>
      </w:r>
      <w:r w:rsidRPr="00B847B8">
        <w:rPr>
          <w:rFonts w:ascii="Times New Roman" w:hAnsi="Times New Roman" w:cs="Times New Roman"/>
          <w:color w:val="0222C2"/>
          <w:sz w:val="28"/>
          <w:szCs w:val="28"/>
          <w:lang w:val="fr-CH"/>
        </w:rPr>
        <w:t>Stefano Keller</w:t>
      </w:r>
      <w:r w:rsidRPr="00B26FD7">
        <w:rPr>
          <w:rFonts w:ascii="Times New Roman" w:hAnsi="Times New Roman" w:cs="Times New Roman"/>
          <w:color w:val="0222C2"/>
          <w:sz w:val="28"/>
          <w:szCs w:val="28"/>
          <w:lang w:val="fr-CH"/>
        </w:rPr>
        <w:fldChar w:fldCharType="end"/>
      </w:r>
      <w:r w:rsidRPr="00B847B8">
        <w:rPr>
          <w:rFonts w:ascii="Times New Roman" w:hAnsi="Times New Roman" w:cs="Times New Roman"/>
          <w:sz w:val="28"/>
          <w:szCs w:val="28"/>
          <w:lang w:val="fr-CH"/>
        </w:rPr>
        <w:t>，</w:t>
      </w:r>
      <w:r w:rsidR="00B847B8" w:rsidRPr="00B847B8">
        <w:rPr>
          <w:rFonts w:hint="eastAsia"/>
          <w:sz w:val="28"/>
          <w:szCs w:val="28"/>
        </w:rPr>
        <w:t>我代表的是国际世界语协会</w:t>
      </w:r>
      <w:r w:rsidR="00B847B8" w:rsidRPr="00B847B8">
        <w:rPr>
          <w:rFonts w:hint="eastAsia"/>
          <w:sz w:val="28"/>
          <w:szCs w:val="28"/>
          <w:lang w:val="fr-CH"/>
        </w:rPr>
        <w:t>，</w:t>
      </w:r>
      <w:r w:rsidR="00B847B8" w:rsidRPr="00B847B8">
        <w:rPr>
          <w:rFonts w:hint="eastAsia"/>
          <w:sz w:val="28"/>
          <w:szCs w:val="28"/>
        </w:rPr>
        <w:t>一个语言权力保护者的世界组织</w:t>
      </w:r>
      <w:r w:rsidR="00B847B8" w:rsidRPr="00B847B8">
        <w:rPr>
          <w:rFonts w:hint="eastAsia"/>
          <w:sz w:val="28"/>
          <w:szCs w:val="28"/>
          <w:lang w:val="fr-CH"/>
        </w:rPr>
        <w:t>，</w:t>
      </w:r>
      <w:r w:rsidR="00B847B8" w:rsidRPr="00B847B8">
        <w:rPr>
          <w:rFonts w:hint="eastAsia"/>
          <w:sz w:val="28"/>
          <w:szCs w:val="28"/>
        </w:rPr>
        <w:t>它的成员使用世界语</w:t>
      </w:r>
      <w:r w:rsidR="00B847B8" w:rsidRPr="00B847B8">
        <w:rPr>
          <w:rFonts w:hint="eastAsia"/>
          <w:sz w:val="28"/>
          <w:szCs w:val="28"/>
          <w:lang w:val="fr-CH"/>
        </w:rPr>
        <w:t>（</w:t>
      </w:r>
      <w:hyperlink r:id="rId9" w:history="1">
        <w:r w:rsidR="00B847B8" w:rsidRPr="00B847B8">
          <w:rPr>
            <w:rStyle w:val="Lienhypertexte"/>
            <w:rFonts w:cs="Arial" w:hint="eastAsia"/>
            <w:sz w:val="28"/>
            <w:szCs w:val="28"/>
            <w:lang w:val="fr-CH"/>
          </w:rPr>
          <w:t>Esperanto</w:t>
        </w:r>
      </w:hyperlink>
      <w:r w:rsidR="00B847B8" w:rsidRPr="00B847B8">
        <w:rPr>
          <w:rFonts w:hint="eastAsia"/>
          <w:sz w:val="28"/>
          <w:szCs w:val="28"/>
          <w:lang w:val="fr-CH"/>
        </w:rPr>
        <w:t>）</w:t>
      </w:r>
      <w:r w:rsidR="00B847B8" w:rsidRPr="00B847B8">
        <w:rPr>
          <w:rFonts w:hint="eastAsia"/>
          <w:sz w:val="28"/>
          <w:szCs w:val="28"/>
        </w:rPr>
        <w:t>已有</w:t>
      </w:r>
      <w:r w:rsidR="00B847B8" w:rsidRPr="00B847B8">
        <w:rPr>
          <w:rFonts w:hint="eastAsia"/>
          <w:sz w:val="28"/>
          <w:szCs w:val="28"/>
          <w:lang w:val="fr-CH"/>
        </w:rPr>
        <w:t>127</w:t>
      </w:r>
      <w:r w:rsidR="00B847B8" w:rsidRPr="00B847B8">
        <w:rPr>
          <w:rFonts w:hint="eastAsia"/>
          <w:sz w:val="28"/>
          <w:szCs w:val="28"/>
        </w:rPr>
        <w:t>年的历史了。世界语作为一种公正、中立的民族之间的交流工具</w:t>
      </w:r>
      <w:r w:rsidR="00B847B8" w:rsidRPr="00B847B8">
        <w:rPr>
          <w:rFonts w:hint="eastAsia"/>
          <w:sz w:val="28"/>
          <w:szCs w:val="28"/>
          <w:lang w:val="fr-CH"/>
        </w:rPr>
        <w:t>，</w:t>
      </w:r>
      <w:r w:rsidR="00B847B8" w:rsidRPr="00B847B8">
        <w:rPr>
          <w:rFonts w:hint="eastAsia"/>
          <w:sz w:val="28"/>
          <w:szCs w:val="28"/>
        </w:rPr>
        <w:t>使各国的翻译们享有平等的权力。</w:t>
      </w:r>
    </w:p>
    <w:p w:rsidR="00B847B8" w:rsidRPr="00B847B8" w:rsidRDefault="00B847B8" w:rsidP="00B847B8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018C7" w:rsidRDefault="00B847B8" w:rsidP="00B847B8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847B8">
        <w:rPr>
          <w:rFonts w:ascii="Times New Roman" w:hAnsi="Times New Roman" w:cs="Times New Roman" w:hint="eastAsia"/>
          <w:sz w:val="28"/>
          <w:szCs w:val="28"/>
        </w:rPr>
        <w:t>根据《联合国土著人民权力宣言》第</w:t>
      </w:r>
      <w:r w:rsidRPr="00B847B8">
        <w:rPr>
          <w:rFonts w:ascii="Times New Roman" w:hAnsi="Times New Roman" w:cs="Times New Roman" w:hint="eastAsia"/>
          <w:sz w:val="28"/>
          <w:szCs w:val="28"/>
          <w:lang w:val="fr-FR"/>
        </w:rPr>
        <w:t>13</w:t>
      </w:r>
      <w:r w:rsidRPr="00B847B8">
        <w:rPr>
          <w:rFonts w:ascii="Times New Roman" w:hAnsi="Times New Roman" w:cs="Times New Roman" w:hint="eastAsia"/>
          <w:sz w:val="28"/>
          <w:szCs w:val="28"/>
        </w:rPr>
        <w:t>条</w:t>
      </w:r>
      <w:r w:rsidRPr="00B847B8">
        <w:rPr>
          <w:rFonts w:ascii="Times New Roman" w:hAnsi="Times New Roman" w:cs="Times New Roman" w:hint="eastAsia"/>
          <w:sz w:val="28"/>
          <w:szCs w:val="28"/>
          <w:lang w:val="fr-FR"/>
        </w:rPr>
        <w:t>，</w:t>
      </w:r>
      <w:r w:rsidRPr="00B847B8">
        <w:rPr>
          <w:rFonts w:ascii="Times New Roman" w:hAnsi="Times New Roman" w:cs="Times New Roman" w:hint="eastAsia"/>
          <w:sz w:val="28"/>
          <w:szCs w:val="28"/>
        </w:rPr>
        <w:t>我们就联合国大会高层会议将于</w:t>
      </w:r>
      <w:r w:rsidRPr="00B847B8">
        <w:rPr>
          <w:rFonts w:ascii="Times New Roman" w:hAnsi="Times New Roman" w:cs="Times New Roman" w:hint="eastAsia"/>
          <w:sz w:val="28"/>
          <w:szCs w:val="28"/>
          <w:lang w:val="fr-FR"/>
        </w:rPr>
        <w:t>2014</w:t>
      </w:r>
      <w:r w:rsidRPr="00B847B8">
        <w:rPr>
          <w:rFonts w:ascii="Times New Roman" w:hAnsi="Times New Roman" w:cs="Times New Roman" w:hint="eastAsia"/>
          <w:sz w:val="28"/>
          <w:szCs w:val="28"/>
        </w:rPr>
        <w:t>年</w:t>
      </w:r>
      <w:r w:rsidRPr="00B847B8">
        <w:rPr>
          <w:rFonts w:ascii="Times New Roman" w:hAnsi="Times New Roman" w:cs="Times New Roman" w:hint="eastAsia"/>
          <w:sz w:val="28"/>
          <w:szCs w:val="28"/>
          <w:lang w:val="fr-FR"/>
        </w:rPr>
        <w:t>9</w:t>
      </w:r>
      <w:r w:rsidRPr="00B847B8">
        <w:rPr>
          <w:rFonts w:ascii="Times New Roman" w:hAnsi="Times New Roman" w:cs="Times New Roman" w:hint="eastAsia"/>
          <w:sz w:val="28"/>
          <w:szCs w:val="28"/>
        </w:rPr>
        <w:t>月</w:t>
      </w:r>
      <w:r w:rsidRPr="00B847B8">
        <w:rPr>
          <w:rFonts w:ascii="Times New Roman" w:hAnsi="Times New Roman" w:cs="Times New Roman" w:hint="eastAsia"/>
          <w:sz w:val="28"/>
          <w:szCs w:val="28"/>
          <w:lang w:val="fr-FR"/>
        </w:rPr>
        <w:t>22</w:t>
      </w:r>
      <w:r w:rsidRPr="00B847B8">
        <w:rPr>
          <w:rFonts w:ascii="Times New Roman" w:hAnsi="Times New Roman" w:cs="Times New Roman" w:hint="eastAsia"/>
          <w:sz w:val="28"/>
          <w:szCs w:val="28"/>
        </w:rPr>
        <w:t>日通过的决议方案内容建议</w:t>
      </w:r>
      <w:r w:rsidRPr="00B847B8">
        <w:rPr>
          <w:rFonts w:ascii="Times New Roman" w:hAnsi="Times New Roman" w:cs="Times New Roman" w:hint="eastAsia"/>
          <w:sz w:val="28"/>
          <w:szCs w:val="28"/>
          <w:lang w:val="fr-FR"/>
        </w:rPr>
        <w:t>：</w:t>
      </w:r>
    </w:p>
    <w:p w:rsidR="00B847B8" w:rsidRDefault="00B847B8" w:rsidP="00B847B8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B3F86">
        <w:rPr>
          <w:rFonts w:ascii="Times New Roman" w:hAnsi="Times New Roman" w:cs="Times New Roman" w:hint="eastAsia"/>
          <w:b/>
          <w:sz w:val="28"/>
          <w:szCs w:val="28"/>
        </w:rPr>
        <w:t>增加有助于土著人民母语保护、支持和使用的内容</w:t>
      </w:r>
    </w:p>
    <w:p w:rsidR="00DB3F86" w:rsidRDefault="00DB3F86" w:rsidP="00B847B8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B3F86" w:rsidRP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 w:hint="eastAsia"/>
          <w:sz w:val="28"/>
          <w:szCs w:val="28"/>
          <w:lang w:val="fr-FR"/>
        </w:rPr>
      </w:pP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事实上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，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此决议的行动计划已经出现在第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17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条核心内容中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，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主要涉及到</w:t>
      </w:r>
    </w:p>
    <w:p w:rsidR="00DB3F86" w:rsidRP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 w:hint="eastAsia"/>
          <w:sz w:val="28"/>
          <w:szCs w:val="28"/>
          <w:lang w:val="fr-FR"/>
        </w:rPr>
      </w:pP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第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17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条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（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c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）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交流权力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；</w:t>
      </w:r>
    </w:p>
    <w:p w:rsidR="00DB3F86" w:rsidRP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 w:hint="eastAsia"/>
          <w:sz w:val="28"/>
          <w:szCs w:val="28"/>
          <w:lang w:val="fr-FR"/>
        </w:rPr>
      </w:pP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第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17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条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（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d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）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健康与教育</w:t>
      </w:r>
      <w:r w:rsidRPr="00DB3F86">
        <w:rPr>
          <w:rFonts w:ascii="Times New Roman" w:hAnsi="Times New Roman" w:cs="Times New Roman" w:hint="eastAsia"/>
          <w:sz w:val="28"/>
          <w:szCs w:val="28"/>
          <w:lang w:val="fr-FR"/>
        </w:rPr>
        <w:t>；</w:t>
      </w:r>
    </w:p>
    <w:p w:rsid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第</w:t>
      </w:r>
      <w:r w:rsidRPr="00DB3F86">
        <w:rPr>
          <w:rFonts w:ascii="Times New Roman" w:hAnsi="Times New Roman" w:cs="Times New Roman" w:hint="eastAsia"/>
          <w:sz w:val="28"/>
          <w:szCs w:val="28"/>
        </w:rPr>
        <w:t>17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条</w:t>
      </w:r>
      <w:r w:rsidRPr="00DB3F86">
        <w:rPr>
          <w:rFonts w:ascii="Times New Roman" w:hAnsi="Times New Roman" w:cs="Times New Roman" w:hint="eastAsia"/>
          <w:sz w:val="28"/>
          <w:szCs w:val="28"/>
        </w:rPr>
        <w:t>（</w:t>
      </w:r>
      <w:proofErr w:type="spellStart"/>
      <w:r w:rsidRPr="00DB3F86">
        <w:rPr>
          <w:rFonts w:ascii="Times New Roman" w:hAnsi="Times New Roman" w:cs="Times New Roman" w:hint="eastAsia"/>
          <w:sz w:val="28"/>
          <w:szCs w:val="28"/>
        </w:rPr>
        <w:t>i</w:t>
      </w:r>
      <w:proofErr w:type="spellEnd"/>
      <w:r w:rsidRPr="00DB3F86">
        <w:rPr>
          <w:rFonts w:ascii="Times New Roman" w:hAnsi="Times New Roman" w:cs="Times New Roman" w:hint="eastAsia"/>
          <w:sz w:val="28"/>
          <w:szCs w:val="28"/>
        </w:rPr>
        <w:t>）</w:t>
      </w:r>
      <w:r w:rsidRPr="00DB3F86">
        <w:rPr>
          <w:rFonts w:ascii="Times New Roman" w:hAnsi="Times New Roman" w:cs="Times New Roman" w:hint="eastAsia"/>
          <w:sz w:val="28"/>
          <w:szCs w:val="28"/>
          <w:lang w:val="fr-CH"/>
        </w:rPr>
        <w:t>良好执政与公正司法</w:t>
      </w:r>
      <w:r w:rsidRPr="00DB3F86">
        <w:rPr>
          <w:rFonts w:ascii="Times New Roman" w:hAnsi="Times New Roman" w:cs="Times New Roman" w:hint="eastAsia"/>
          <w:sz w:val="28"/>
          <w:szCs w:val="28"/>
        </w:rPr>
        <w:t>；</w:t>
      </w:r>
    </w:p>
    <w:p w:rsidR="00DB3F86" w:rsidRP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B3F86" w:rsidRP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38C8">
        <w:rPr>
          <w:rFonts w:ascii="Times New Roman" w:hAnsi="Times New Roman" w:cs="Times New Roman" w:hint="eastAsia"/>
          <w:sz w:val="28"/>
          <w:szCs w:val="28"/>
          <w:lang w:val="fr-CH"/>
        </w:rPr>
        <w:t>这几点需要通过某种语言来实现</w:t>
      </w:r>
      <w:r w:rsidRPr="001719C1">
        <w:rPr>
          <w:rFonts w:ascii="Times New Roman" w:hAnsi="Times New Roman" w:cs="Times New Roman" w:hint="eastAsia"/>
          <w:sz w:val="28"/>
          <w:szCs w:val="28"/>
        </w:rPr>
        <w:t>，</w:t>
      </w:r>
      <w:r w:rsidRPr="00D038C8">
        <w:rPr>
          <w:rFonts w:ascii="Times New Roman" w:hAnsi="Times New Roman" w:cs="Times New Roman" w:hint="eastAsia"/>
          <w:sz w:val="28"/>
          <w:szCs w:val="28"/>
          <w:lang w:val="fr-CH"/>
        </w:rPr>
        <w:t>而人们可以使用的最好的语言就是其母语。</w:t>
      </w:r>
    </w:p>
    <w:p w:rsidR="00DB3F86" w:rsidRDefault="00DB3F86" w:rsidP="00B847B8">
      <w:pPr>
        <w:spacing w:beforeLines="50" w:before="120"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3F86" w:rsidRPr="00DB3F86" w:rsidRDefault="00DB3F86" w:rsidP="00DB3F86">
      <w:pPr>
        <w:spacing w:beforeLines="50" w:before="120" w:after="0" w:line="300" w:lineRule="exact"/>
        <w:jc w:val="both"/>
        <w:rPr>
          <w:rFonts w:ascii="Times New Roman" w:hAnsi="Times New Roman" w:cs="Times New Roman" w:hint="eastAsia"/>
          <w:sz w:val="28"/>
          <w:szCs w:val="28"/>
        </w:rPr>
      </w:pPr>
      <w:r w:rsidRPr="00DB3F86">
        <w:rPr>
          <w:rFonts w:ascii="Times New Roman" w:hAnsi="Times New Roman" w:cs="Times New Roman" w:hint="eastAsia"/>
          <w:sz w:val="28"/>
          <w:szCs w:val="28"/>
          <w:lang w:val="de-CH"/>
        </w:rPr>
        <w:t>谢谢</w:t>
      </w:r>
      <w:r w:rsidRPr="00DB3F86">
        <w:rPr>
          <w:rFonts w:ascii="Times New Roman" w:hAnsi="Times New Roman" w:cs="Times New Roman" w:hint="eastAsia"/>
          <w:sz w:val="28"/>
          <w:szCs w:val="28"/>
        </w:rPr>
        <w:t>！</w:t>
      </w:r>
    </w:p>
    <w:p w:rsidR="006E112C" w:rsidRDefault="006E112C" w:rsidP="00A827BF">
      <w:pPr>
        <w:spacing w:after="0" w:line="240" w:lineRule="auto"/>
        <w:jc w:val="both"/>
        <w:rPr>
          <w:rFonts w:ascii="Times New Roman" w:hAnsi="Times New Roman" w:cs="Times New Roman"/>
          <w:lang w:val="fr-CH"/>
        </w:rPr>
      </w:pPr>
    </w:p>
    <w:p w:rsidR="00DB3F86" w:rsidRPr="00A827BF" w:rsidRDefault="00DB3F86" w:rsidP="00A827BF">
      <w:pPr>
        <w:spacing w:after="0" w:line="240" w:lineRule="auto"/>
        <w:jc w:val="both"/>
        <w:rPr>
          <w:rFonts w:ascii="Times New Roman" w:hAnsi="Times New Roman" w:cs="Times New Roman"/>
          <w:lang w:val="fr-CH"/>
        </w:rPr>
      </w:pPr>
    </w:p>
    <w:p w:rsidR="006E112C" w:rsidRPr="00A827BF" w:rsidRDefault="00114D71" w:rsidP="00A827BF">
      <w:pPr>
        <w:spacing w:after="0" w:line="240" w:lineRule="auto"/>
        <w:jc w:val="center"/>
        <w:rPr>
          <w:rFonts w:ascii="Times New Roman" w:hAnsi="Times New Roman" w:cs="Times New Roman"/>
          <w:lang w:val="fr-CH"/>
        </w:rPr>
      </w:pPr>
      <w:hyperlink r:id="rId10" w:history="1">
        <w:r w:rsidR="006E112C" w:rsidRPr="00A827BF">
          <w:rPr>
            <w:rStyle w:val="Lienhypertexte"/>
            <w:rFonts w:ascii="Times New Roman" w:hAnsi="Times New Roman"/>
            <w:lang w:val="fr-CH"/>
          </w:rPr>
          <w:t>www.linguistic-rights.org/esperanto-125</w:t>
        </w:r>
      </w:hyperlink>
    </w:p>
    <w:p w:rsidR="006E112C" w:rsidRPr="00EA5AAB" w:rsidRDefault="00114D71" w:rsidP="00A827BF">
      <w:pPr>
        <w:spacing w:after="0" w:line="240" w:lineRule="auto"/>
        <w:jc w:val="center"/>
        <w:rPr>
          <w:lang w:val="fr-CH"/>
        </w:rPr>
      </w:pPr>
      <w:hyperlink r:id="rId11" w:history="1">
        <w:r w:rsidR="006E112C" w:rsidRPr="00A827BF">
          <w:rPr>
            <w:rStyle w:val="Lienhypertexte"/>
            <w:rFonts w:ascii="Times New Roman" w:hAnsi="Times New Roman"/>
            <w:lang w:val="fr-CH"/>
          </w:rPr>
          <w:t>www.uea.org</w:t>
        </w:r>
      </w:hyperlink>
      <w:r w:rsidR="006E112C" w:rsidRPr="00A827BF">
        <w:rPr>
          <w:rFonts w:ascii="Times New Roman" w:hAnsi="Times New Roman" w:cs="Times New Roman"/>
          <w:lang w:val="fr-CH"/>
        </w:rPr>
        <w:t xml:space="preserve">  | </w:t>
      </w:r>
      <w:hyperlink r:id="rId12" w:history="1">
        <w:r w:rsidR="006E112C" w:rsidRPr="00A827BF">
          <w:rPr>
            <w:rStyle w:val="Lienhypertexte"/>
            <w:rFonts w:ascii="Times New Roman" w:hAnsi="Times New Roman"/>
            <w:lang w:val="fr-CH"/>
          </w:rPr>
          <w:t>www.esperanto.net</w:t>
        </w:r>
      </w:hyperlink>
      <w:r w:rsidR="006E112C" w:rsidRPr="00A827BF">
        <w:rPr>
          <w:rFonts w:ascii="Times New Roman" w:hAnsi="Times New Roman" w:cs="Times New Roman"/>
          <w:lang w:val="fr-CH"/>
        </w:rPr>
        <w:t xml:space="preserve">  | </w:t>
      </w:r>
      <w:hyperlink r:id="rId13" w:history="1">
        <w:r w:rsidR="006E112C" w:rsidRPr="00A827BF">
          <w:rPr>
            <w:rStyle w:val="Lienhypertexte"/>
            <w:rFonts w:ascii="Times New Roman" w:hAnsi="Times New Roman"/>
            <w:lang w:val="fr-CH"/>
          </w:rPr>
          <w:t>www.lernu.net</w:t>
        </w:r>
      </w:hyperlink>
      <w:r w:rsidR="006E112C" w:rsidRPr="00A827BF">
        <w:rPr>
          <w:rFonts w:ascii="Times New Roman" w:hAnsi="Times New Roman" w:cs="Times New Roman"/>
          <w:lang w:val="fr-CH"/>
        </w:rPr>
        <w:t xml:space="preserve"> | </w:t>
      </w:r>
      <w:hyperlink r:id="rId14" w:history="1">
        <w:r w:rsidR="006E112C" w:rsidRPr="00A827BF">
          <w:rPr>
            <w:rStyle w:val="Lienhypertexte"/>
            <w:rFonts w:ascii="Times New Roman" w:hAnsi="Times New Roman"/>
            <w:lang w:val="fr-CH"/>
          </w:rPr>
          <w:t>www.terralingua.org</w:t>
        </w:r>
      </w:hyperlink>
    </w:p>
    <w:p w:rsidR="00CA7DC7" w:rsidRPr="00EA5AAB" w:rsidRDefault="00CA7DC7" w:rsidP="00A827BF">
      <w:pPr>
        <w:spacing w:after="0" w:line="240" w:lineRule="auto"/>
        <w:jc w:val="center"/>
        <w:rPr>
          <w:lang w:val="fr-CH"/>
        </w:rPr>
      </w:pPr>
    </w:p>
    <w:p w:rsidR="00CA7DC7" w:rsidRPr="00DB3F86" w:rsidRDefault="002C3C41" w:rsidP="00DB3F86">
      <w:pPr>
        <w:spacing w:after="0" w:line="240" w:lineRule="auto"/>
        <w:jc w:val="center"/>
        <w:rPr>
          <w:rFonts w:ascii="Times New Roman" w:hAnsi="Times New Roman" w:cs="Times New Roman"/>
          <w:i/>
          <w:lang w:val="fr-CH"/>
        </w:rPr>
      </w:pPr>
      <w:proofErr w:type="spellStart"/>
      <w:r w:rsidRPr="00500508">
        <w:rPr>
          <w:rFonts w:asciiTheme="majorBidi" w:hAnsiTheme="majorBidi" w:cstheme="majorBidi"/>
          <w:i/>
          <w:lang w:val="fr-CH"/>
        </w:rPr>
        <w:t>Ĉ</w:t>
      </w:r>
      <w:r w:rsidR="007F3B93" w:rsidRPr="00500508">
        <w:rPr>
          <w:rFonts w:asciiTheme="majorBidi" w:hAnsiTheme="majorBidi" w:cstheme="majorBidi"/>
          <w:i/>
          <w:lang w:val="fr-CH"/>
        </w:rPr>
        <w:t>inlingva</w:t>
      </w:r>
      <w:proofErr w:type="spellEnd"/>
      <w:r w:rsidR="007F3B93" w:rsidRPr="00500508">
        <w:rPr>
          <w:rFonts w:asciiTheme="majorBidi" w:hAnsiTheme="majorBidi" w:cstheme="majorBidi"/>
          <w:i/>
          <w:lang w:val="fr-CH"/>
        </w:rPr>
        <w:t xml:space="preserve"> </w:t>
      </w:r>
      <w:proofErr w:type="spellStart"/>
      <w:r w:rsidR="007F3B93" w:rsidRPr="00500508">
        <w:rPr>
          <w:rFonts w:asciiTheme="majorBidi" w:hAnsiTheme="majorBidi" w:cstheme="majorBidi"/>
          <w:i/>
          <w:lang w:val="fr-CH"/>
        </w:rPr>
        <w:t>t</w:t>
      </w:r>
      <w:r w:rsidR="00CA7DC7" w:rsidRPr="00500508">
        <w:rPr>
          <w:rFonts w:asciiTheme="majorBidi" w:hAnsiTheme="majorBidi" w:cstheme="majorBidi"/>
          <w:i/>
          <w:lang w:val="fr-CH"/>
        </w:rPr>
        <w:t>raduko</w:t>
      </w:r>
      <w:proofErr w:type="spellEnd"/>
      <w:r w:rsidR="00CA7DC7" w:rsidRPr="00EA5AAB">
        <w:rPr>
          <w:rFonts w:hint="eastAsia"/>
          <w:i/>
          <w:lang w:val="fr-CH"/>
        </w:rPr>
        <w:t xml:space="preserve">: </w:t>
      </w:r>
      <w:hyperlink r:id="rId15" w:tooltip="Chinese translation: Trezoro Huang Yinbao |  中文翻译：黄银宝" w:history="1">
        <w:proofErr w:type="spellStart"/>
        <w:r w:rsidR="00CA7DC7" w:rsidRPr="00FE7AC5">
          <w:rPr>
            <w:rStyle w:val="Lienhypertexte"/>
            <w:rFonts w:cs="Arial" w:hint="eastAsia"/>
            <w:i/>
            <w:lang w:val="fr-CH"/>
          </w:rPr>
          <w:t>Trezoro</w:t>
        </w:r>
        <w:proofErr w:type="spellEnd"/>
        <w:r w:rsidR="00CA7DC7" w:rsidRPr="00FE7AC5">
          <w:rPr>
            <w:rStyle w:val="Lienhypertexte"/>
            <w:rFonts w:cs="Arial" w:hint="eastAsia"/>
            <w:i/>
            <w:lang w:val="fr-CH"/>
          </w:rPr>
          <w:t xml:space="preserve"> Huang </w:t>
        </w:r>
        <w:proofErr w:type="spellStart"/>
        <w:r w:rsidR="00CA7DC7" w:rsidRPr="00FE7AC5">
          <w:rPr>
            <w:rStyle w:val="Lienhypertexte"/>
            <w:rFonts w:cs="Arial" w:hint="eastAsia"/>
            <w:i/>
            <w:lang w:val="fr-CH"/>
          </w:rPr>
          <w:t>Yinbao</w:t>
        </w:r>
        <w:proofErr w:type="spellEnd"/>
      </w:hyperlink>
      <w:r w:rsidR="00DB3F86">
        <w:rPr>
          <w:i/>
          <w:lang w:val="fr-FR"/>
        </w:rPr>
        <w:t xml:space="preserve"> </w:t>
      </w:r>
      <w:r w:rsidR="00DB3F86" w:rsidRPr="00DB3F86">
        <w:rPr>
          <w:rFonts w:hint="eastAsia"/>
          <w:i/>
          <w:lang w:val="fr-CH"/>
        </w:rPr>
        <w:t>，</w:t>
      </w:r>
      <w:bookmarkStart w:id="0" w:name="_GoBack"/>
      <w:r w:rsidR="00DB3F86" w:rsidRPr="00DB3F86">
        <w:rPr>
          <w:rFonts w:hint="eastAsia"/>
          <w:i/>
          <w:lang w:val="fr-CH"/>
        </w:rPr>
        <w:t xml:space="preserve">Huang </w:t>
      </w:r>
      <w:proofErr w:type="spellStart"/>
      <w:r w:rsidR="00DB3F86" w:rsidRPr="00DB3F86">
        <w:rPr>
          <w:rFonts w:hint="eastAsia"/>
          <w:i/>
          <w:lang w:val="fr-CH"/>
        </w:rPr>
        <w:t>Xiaojuan</w:t>
      </w:r>
      <w:proofErr w:type="spellEnd"/>
      <w:r w:rsidR="00DB3F86" w:rsidRPr="00DB3F86">
        <w:rPr>
          <w:rFonts w:hint="eastAsia"/>
          <w:i/>
          <w:lang w:val="fr-CH"/>
        </w:rPr>
        <w:t xml:space="preserve"> </w:t>
      </w:r>
      <w:bookmarkEnd w:id="0"/>
      <w:r w:rsidR="00DB3F86" w:rsidRPr="007F3B93">
        <w:rPr>
          <w:rFonts w:hint="eastAsia"/>
          <w:i/>
        </w:rPr>
        <w:t>中文翻译</w:t>
      </w:r>
      <w:r w:rsidR="00DB3F86" w:rsidRPr="00DB3F86">
        <w:rPr>
          <w:rFonts w:hint="eastAsia"/>
          <w:i/>
          <w:lang w:val="fr-CH"/>
        </w:rPr>
        <w:t>：</w:t>
      </w:r>
      <w:r w:rsidR="00DB3F86" w:rsidRPr="007F3B93">
        <w:rPr>
          <w:rFonts w:hint="eastAsia"/>
          <w:i/>
        </w:rPr>
        <w:t>黄银宝</w:t>
      </w:r>
      <w:r w:rsidR="00DB3F86">
        <w:rPr>
          <w:rFonts w:hint="eastAsia"/>
          <w:i/>
        </w:rPr>
        <w:t>、黄小娟</w:t>
      </w:r>
    </w:p>
    <w:sectPr w:rsidR="00CA7DC7" w:rsidRPr="00DB3F86" w:rsidSect="00FE1A1B">
      <w:footerReference w:type="default" r:id="rId16"/>
      <w:pgSz w:w="11907" w:h="16839" w:code="9"/>
      <w:pgMar w:top="907" w:right="102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71" w:rsidRDefault="00114D71" w:rsidP="00F91CB5">
      <w:pPr>
        <w:spacing w:after="0" w:line="240" w:lineRule="auto"/>
      </w:pPr>
      <w:r>
        <w:separator/>
      </w:r>
    </w:p>
  </w:endnote>
  <w:endnote w:type="continuationSeparator" w:id="0">
    <w:p w:rsidR="00114D71" w:rsidRDefault="00114D71" w:rsidP="00F9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25" w:rsidRDefault="00F86425" w:rsidP="0073531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71" w:rsidRDefault="00114D71" w:rsidP="00F91CB5">
      <w:pPr>
        <w:spacing w:after="0" w:line="240" w:lineRule="auto"/>
      </w:pPr>
      <w:r>
        <w:separator/>
      </w:r>
    </w:p>
  </w:footnote>
  <w:footnote w:type="continuationSeparator" w:id="0">
    <w:p w:rsidR="00114D71" w:rsidRDefault="00114D71" w:rsidP="00F9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8F0"/>
    <w:multiLevelType w:val="hybridMultilevel"/>
    <w:tmpl w:val="C066B270"/>
    <w:lvl w:ilvl="0" w:tplc="CBE484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4"/>
    <w:rsid w:val="00002FD1"/>
    <w:rsid w:val="0000520D"/>
    <w:rsid w:val="0003521E"/>
    <w:rsid w:val="000A6811"/>
    <w:rsid w:val="000B2A29"/>
    <w:rsid w:val="00114D71"/>
    <w:rsid w:val="0012537B"/>
    <w:rsid w:val="00137464"/>
    <w:rsid w:val="001960C8"/>
    <w:rsid w:val="001A2C16"/>
    <w:rsid w:val="001C4CEB"/>
    <w:rsid w:val="001E1D8F"/>
    <w:rsid w:val="00211275"/>
    <w:rsid w:val="00225715"/>
    <w:rsid w:val="002455FC"/>
    <w:rsid w:val="00285A59"/>
    <w:rsid w:val="00291CF3"/>
    <w:rsid w:val="002971B2"/>
    <w:rsid w:val="002B0B21"/>
    <w:rsid w:val="002C2857"/>
    <w:rsid w:val="002C3C41"/>
    <w:rsid w:val="002F4632"/>
    <w:rsid w:val="003100C0"/>
    <w:rsid w:val="00311138"/>
    <w:rsid w:val="00331311"/>
    <w:rsid w:val="00387837"/>
    <w:rsid w:val="003D4734"/>
    <w:rsid w:val="0040221F"/>
    <w:rsid w:val="00405B1A"/>
    <w:rsid w:val="00430F27"/>
    <w:rsid w:val="004338D5"/>
    <w:rsid w:val="00454F32"/>
    <w:rsid w:val="004649E9"/>
    <w:rsid w:val="004A0179"/>
    <w:rsid w:val="004B1644"/>
    <w:rsid w:val="004F0222"/>
    <w:rsid w:val="00500508"/>
    <w:rsid w:val="00511B87"/>
    <w:rsid w:val="00527BCE"/>
    <w:rsid w:val="00543389"/>
    <w:rsid w:val="00554330"/>
    <w:rsid w:val="00573B66"/>
    <w:rsid w:val="005A7B82"/>
    <w:rsid w:val="005E2428"/>
    <w:rsid w:val="006018C7"/>
    <w:rsid w:val="00612F44"/>
    <w:rsid w:val="00617637"/>
    <w:rsid w:val="006224D2"/>
    <w:rsid w:val="00623A42"/>
    <w:rsid w:val="006261BA"/>
    <w:rsid w:val="006572DC"/>
    <w:rsid w:val="0065764D"/>
    <w:rsid w:val="006821BD"/>
    <w:rsid w:val="006917D8"/>
    <w:rsid w:val="006B3E62"/>
    <w:rsid w:val="006C37DE"/>
    <w:rsid w:val="006E112C"/>
    <w:rsid w:val="006E3FB8"/>
    <w:rsid w:val="006E528F"/>
    <w:rsid w:val="00735316"/>
    <w:rsid w:val="00793F59"/>
    <w:rsid w:val="007B4B63"/>
    <w:rsid w:val="007F3B93"/>
    <w:rsid w:val="008048F2"/>
    <w:rsid w:val="00805D95"/>
    <w:rsid w:val="008310EA"/>
    <w:rsid w:val="008442EC"/>
    <w:rsid w:val="008572A9"/>
    <w:rsid w:val="008D5023"/>
    <w:rsid w:val="008E2E80"/>
    <w:rsid w:val="008F4757"/>
    <w:rsid w:val="00907A9B"/>
    <w:rsid w:val="00923EEE"/>
    <w:rsid w:val="00930805"/>
    <w:rsid w:val="00946E3F"/>
    <w:rsid w:val="00955FC8"/>
    <w:rsid w:val="00983167"/>
    <w:rsid w:val="009A2DF1"/>
    <w:rsid w:val="00A416E2"/>
    <w:rsid w:val="00A81044"/>
    <w:rsid w:val="00A81416"/>
    <w:rsid w:val="00A827BF"/>
    <w:rsid w:val="00A83EE7"/>
    <w:rsid w:val="00A926BF"/>
    <w:rsid w:val="00AA0962"/>
    <w:rsid w:val="00AB5E39"/>
    <w:rsid w:val="00AD737F"/>
    <w:rsid w:val="00AE6810"/>
    <w:rsid w:val="00B01350"/>
    <w:rsid w:val="00B01DB7"/>
    <w:rsid w:val="00B245DF"/>
    <w:rsid w:val="00B26FD7"/>
    <w:rsid w:val="00B27A17"/>
    <w:rsid w:val="00B30627"/>
    <w:rsid w:val="00B368C0"/>
    <w:rsid w:val="00B83E73"/>
    <w:rsid w:val="00B847B8"/>
    <w:rsid w:val="00B86CCB"/>
    <w:rsid w:val="00B9780C"/>
    <w:rsid w:val="00BB7BA1"/>
    <w:rsid w:val="00BC729B"/>
    <w:rsid w:val="00C135F2"/>
    <w:rsid w:val="00C27657"/>
    <w:rsid w:val="00C67EB2"/>
    <w:rsid w:val="00C828F5"/>
    <w:rsid w:val="00CA7DC7"/>
    <w:rsid w:val="00CD2647"/>
    <w:rsid w:val="00CD4C2F"/>
    <w:rsid w:val="00CF0E2A"/>
    <w:rsid w:val="00D14647"/>
    <w:rsid w:val="00D3703C"/>
    <w:rsid w:val="00D602DF"/>
    <w:rsid w:val="00D6290C"/>
    <w:rsid w:val="00D629F6"/>
    <w:rsid w:val="00D63A66"/>
    <w:rsid w:val="00DB3F86"/>
    <w:rsid w:val="00DC7ED0"/>
    <w:rsid w:val="00DD3995"/>
    <w:rsid w:val="00DE4676"/>
    <w:rsid w:val="00DF1A47"/>
    <w:rsid w:val="00E24864"/>
    <w:rsid w:val="00E40042"/>
    <w:rsid w:val="00E41880"/>
    <w:rsid w:val="00EA5AAB"/>
    <w:rsid w:val="00F07C96"/>
    <w:rsid w:val="00F11B2D"/>
    <w:rsid w:val="00F3054A"/>
    <w:rsid w:val="00F74F47"/>
    <w:rsid w:val="00F86425"/>
    <w:rsid w:val="00F90EC0"/>
    <w:rsid w:val="00F91CB5"/>
    <w:rsid w:val="00FB4A50"/>
    <w:rsid w:val="00FE1A1B"/>
    <w:rsid w:val="00FE3032"/>
    <w:rsid w:val="00FE5E61"/>
    <w:rsid w:val="00FE7AC5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fr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6E2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4B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B1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6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character" w:styleId="Lienhypertexte">
    <w:name w:val="Hyperlink"/>
    <w:basedOn w:val="Policepardfaut"/>
    <w:rsid w:val="00FF2C25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5A7B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styleId="En-tte">
    <w:name w:val="header"/>
    <w:basedOn w:val="Normal"/>
    <w:link w:val="En-tteCar"/>
    <w:rsid w:val="00F9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F91CB5"/>
    <w:rPr>
      <w:rFonts w:cs="Times New Roman"/>
    </w:rPr>
  </w:style>
  <w:style w:type="paragraph" w:styleId="Pieddepage">
    <w:name w:val="footer"/>
    <w:basedOn w:val="Normal"/>
    <w:link w:val="PieddepageCar"/>
    <w:rsid w:val="00F9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F91CB5"/>
    <w:rPr>
      <w:rFonts w:cs="Times New Roman"/>
    </w:rPr>
  </w:style>
  <w:style w:type="paragraph" w:customStyle="1" w:styleId="Paragraphedeliste1">
    <w:name w:val="Paragraphe de liste1"/>
    <w:basedOn w:val="Normal"/>
    <w:rsid w:val="001A2C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fr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6E2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4B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B1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6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character" w:styleId="Lienhypertexte">
    <w:name w:val="Hyperlink"/>
    <w:basedOn w:val="Policepardfaut"/>
    <w:rsid w:val="00FF2C25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5A7B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styleId="En-tte">
    <w:name w:val="header"/>
    <w:basedOn w:val="Normal"/>
    <w:link w:val="En-tteCar"/>
    <w:rsid w:val="00F9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F91CB5"/>
    <w:rPr>
      <w:rFonts w:cs="Times New Roman"/>
    </w:rPr>
  </w:style>
  <w:style w:type="paragraph" w:styleId="Pieddepage">
    <w:name w:val="footer"/>
    <w:basedOn w:val="Normal"/>
    <w:link w:val="PieddepageCar"/>
    <w:rsid w:val="00F9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F91CB5"/>
    <w:rPr>
      <w:rFonts w:cs="Times New Roman"/>
    </w:rPr>
  </w:style>
  <w:style w:type="paragraph" w:customStyle="1" w:styleId="Paragraphedeliste1">
    <w:name w:val="Paragraphe de liste1"/>
    <w:basedOn w:val="Normal"/>
    <w:rsid w:val="001A2C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rnu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peranto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e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ernity.com/blog/huangyinbao" TargetMode="External"/><Relationship Id="rId10" Type="http://schemas.openxmlformats.org/officeDocument/2006/relationships/hyperlink" Target="http://www.linguistic-rights.org/esperanto-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eranto.net/" TargetMode="External"/><Relationship Id="rId14" Type="http://schemas.openxmlformats.org/officeDocument/2006/relationships/hyperlink" Target="http://www.terralingu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国际世界语协会 在联合国土著人民权利专家机制第7届会议上的发言 联合国，日内瓦，2014年7月7-11日，星期四，2014年7月10日-议程7：联合国土著人民权利专家机制宣言</vt:lpstr>
    </vt:vector>
  </TitlesOfParts>
  <Company>United Nations Office at Geneva</Company>
  <LinksUpToDate>false</LinksUpToDate>
  <CharactersWithSpaces>1109</CharactersWithSpaces>
  <SharedDoc>false</SharedDoc>
  <HLinks>
    <vt:vector size="42" baseType="variant">
      <vt:variant>
        <vt:i4>2818156</vt:i4>
      </vt:variant>
      <vt:variant>
        <vt:i4>18</vt:i4>
      </vt:variant>
      <vt:variant>
        <vt:i4>0</vt:i4>
      </vt:variant>
      <vt:variant>
        <vt:i4>5</vt:i4>
      </vt:variant>
      <vt:variant>
        <vt:lpwstr>http://www.terralingua.org/</vt:lpwstr>
      </vt:variant>
      <vt:variant>
        <vt:lpwstr/>
      </vt:variant>
      <vt:variant>
        <vt:i4>5898256</vt:i4>
      </vt:variant>
      <vt:variant>
        <vt:i4>15</vt:i4>
      </vt:variant>
      <vt:variant>
        <vt:i4>0</vt:i4>
      </vt:variant>
      <vt:variant>
        <vt:i4>5</vt:i4>
      </vt:variant>
      <vt:variant>
        <vt:lpwstr>http://www.lernu.net/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http://www.esperanto.net/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http://www.uea.org/</vt:lpwstr>
      </vt:variant>
      <vt:variant>
        <vt:lpwstr/>
      </vt:variant>
      <vt:variant>
        <vt:i4>7536686</vt:i4>
      </vt:variant>
      <vt:variant>
        <vt:i4>6</vt:i4>
      </vt:variant>
      <vt:variant>
        <vt:i4>0</vt:i4>
      </vt:variant>
      <vt:variant>
        <vt:i4>5</vt:i4>
      </vt:variant>
      <vt:variant>
        <vt:lpwstr>http://www.linguistic-rights.org/esperanto-125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http://www.linguistic-rights.org/stefano-keller/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http://www.linguistic-rights.org/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国际世界语协会  在联合国土著人民权利专家机制第7届会议上的发言  联合国，日内瓦，2014年7月7-11日  2014年7月9日，星期三  议程3：土著人民权利世界大会</dc:title>
  <dc:creator>Stefano Keller, UEA;Ĉinlingva traduko: Trezoro Huang Yinbao ，Huang Xiaojuan 中文翻译：黄银宝、黄小娟</dc:creator>
  <cp:lastModifiedBy>l</cp:lastModifiedBy>
  <cp:revision>2</cp:revision>
  <cp:lastPrinted>2014-07-11T20:46:00Z</cp:lastPrinted>
  <dcterms:created xsi:type="dcterms:W3CDTF">2014-07-14T10:18:00Z</dcterms:created>
  <dcterms:modified xsi:type="dcterms:W3CDTF">2014-07-14T10:18:00Z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